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Перечень инвестиционных проектов,</w:t>
      </w: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C3089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6C3089">
        <w:rPr>
          <w:rFonts w:ascii="Times New Roman" w:hAnsi="Times New Roman" w:cs="Times New Roman"/>
          <w:sz w:val="28"/>
          <w:szCs w:val="28"/>
        </w:rPr>
        <w:t xml:space="preserve"> к реализации в городском округе город Воронеж</w:t>
      </w:r>
    </w:p>
    <w:p w:rsidR="00DB3195" w:rsidRPr="006C3089" w:rsidRDefault="00E80DB1" w:rsidP="00DB319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в 2022-2024 годах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7"/>
        <w:gridCol w:w="2742"/>
        <w:gridCol w:w="4622"/>
        <w:gridCol w:w="1579"/>
      </w:tblGrid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2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4622" w:type="dxa"/>
          </w:tcPr>
          <w:p w:rsidR="00E80DB1" w:rsidRDefault="00E80DB1" w:rsidP="000843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инфраструктурного 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579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DB1" w:rsidTr="00DB3195">
        <w:tc>
          <w:tcPr>
            <w:tcW w:w="627" w:type="dxa"/>
            <w:vMerge w:val="restart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2" w:type="dxa"/>
            <w:vMerge w:val="restart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Комплексная жилая застройка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ул. Шишкова, </w:t>
            </w:r>
          </w:p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Загоровского, Московскому проспекту и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</w:t>
            </w: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ул. Шишкова до             ул. Тимирязева</w:t>
            </w:r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E80DB1" w:rsidRDefault="00E80DB1" w:rsidP="00213E5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</w:t>
            </w:r>
            <w:r w:rsidR="00213E57"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втомобильная дорога от ул. Загоровского в направлении автомобильной дороги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 в г. Воронеж</w:t>
            </w:r>
            <w:r w:rsidR="00213E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</w:tr>
      <w:tr w:rsidR="00E80DB1" w:rsidRPr="00275872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084321" w:rsidRPr="00275872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5872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</w:t>
            </w:r>
            <w:r w:rsidR="00213E57">
              <w:rPr>
                <w:rFonts w:ascii="Times New Roman" w:hAnsi="Times New Roman" w:cs="Times New Roman"/>
                <w:sz w:val="28"/>
                <w:szCs w:val="28"/>
              </w:rPr>
              <w:t xml:space="preserve"> «С</w:t>
            </w:r>
            <w:r w:rsidRPr="00275872">
              <w:rPr>
                <w:rFonts w:ascii="Times New Roman" w:hAnsi="Times New Roman" w:cs="Times New Roman"/>
                <w:sz w:val="28"/>
                <w:szCs w:val="28"/>
              </w:rPr>
              <w:t>ети ливневой канализации в квартале, ограниченном ул. Шишкова, Московский проспект,                     ул. Ломоносова, ул. Тимирязева, набережной Максима Горького,     ул. Бурденко с</w:t>
            </w:r>
            <w:r w:rsidR="00084321" w:rsidRPr="00275872">
              <w:rPr>
                <w:rFonts w:ascii="Times New Roman" w:hAnsi="Times New Roman" w:cs="Times New Roman"/>
                <w:sz w:val="28"/>
                <w:szCs w:val="28"/>
              </w:rPr>
              <w:t>о строительством очистных сооружений и</w:t>
            </w:r>
            <w:r w:rsidRPr="00275872">
              <w:rPr>
                <w:rFonts w:ascii="Times New Roman" w:hAnsi="Times New Roman" w:cs="Times New Roman"/>
                <w:sz w:val="28"/>
                <w:szCs w:val="28"/>
              </w:rPr>
              <w:t xml:space="preserve"> КНС в</w:t>
            </w:r>
            <w:proofErr w:type="gramEnd"/>
          </w:p>
          <w:p w:rsidR="00E80DB1" w:rsidRPr="00275872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872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</w:t>
            </w:r>
            <w:r w:rsidR="00213E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  <w:tc>
          <w:tcPr>
            <w:tcW w:w="1579" w:type="dxa"/>
          </w:tcPr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B1" w:rsidRDefault="00E80DB1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</w:tr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2" w:type="dxa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территории квартала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городского округа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</w:t>
            </w:r>
          </w:p>
        </w:tc>
        <w:tc>
          <w:tcPr>
            <w:tcW w:w="4622" w:type="dxa"/>
          </w:tcPr>
          <w:p w:rsidR="00E80DB1" w:rsidRPr="00D55F17" w:rsidRDefault="00E80DB1" w:rsidP="00175B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по ул.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Острогожская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г. Воронежа. Магистральная улица районного значения между кварталами AI-AV</w:t>
            </w:r>
          </w:p>
        </w:tc>
        <w:tc>
          <w:tcPr>
            <w:tcW w:w="1579" w:type="dxa"/>
          </w:tcPr>
          <w:p w:rsidR="00E80DB1" w:rsidRDefault="00E80DB1" w:rsidP="00175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0DB1" w:rsidRPr="00F81575" w:rsidRDefault="003A5686" w:rsidP="00E80D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E80DB1" w:rsidRPr="00F8157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E80DB1" w:rsidRPr="00F81575" w:rsidRDefault="00E80DB1" w:rsidP="00E80DB1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575">
        <w:rPr>
          <w:rFonts w:ascii="Times New Roman" w:hAnsi="Times New Roman" w:cs="Times New Roman"/>
          <w:sz w:val="28"/>
          <w:szCs w:val="28"/>
        </w:rPr>
        <w:t xml:space="preserve">дорожного хозяйства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8157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3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568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686">
        <w:rPr>
          <w:rFonts w:ascii="Times New Roman" w:hAnsi="Times New Roman" w:cs="Times New Roman"/>
          <w:sz w:val="28"/>
          <w:szCs w:val="28"/>
        </w:rPr>
        <w:t>О.В. Котов</w:t>
      </w:r>
    </w:p>
    <w:p w:rsidR="00E80DB1" w:rsidRDefault="00E80DB1" w:rsidP="00E80DB1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5786B" w:rsidRPr="00E80DB1" w:rsidRDefault="0045786B" w:rsidP="00E80DB1"/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448" w:rsidRDefault="00085448" w:rsidP="00AF6C59">
      <w:pPr>
        <w:spacing w:after="0" w:line="240" w:lineRule="auto"/>
      </w:pPr>
      <w:r>
        <w:separator/>
      </w:r>
    </w:p>
  </w:endnote>
  <w:endnote w:type="continuationSeparator" w:id="0">
    <w:p w:rsidR="00085448" w:rsidRDefault="00085448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448" w:rsidRDefault="00085448" w:rsidP="00AF6C59">
      <w:pPr>
        <w:spacing w:after="0" w:line="240" w:lineRule="auto"/>
      </w:pPr>
      <w:r>
        <w:separator/>
      </w:r>
    </w:p>
  </w:footnote>
  <w:footnote w:type="continuationSeparator" w:id="0">
    <w:p w:rsidR="00085448" w:rsidRDefault="00085448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72797"/>
    <w:rsid w:val="00084321"/>
    <w:rsid w:val="00085448"/>
    <w:rsid w:val="000D1996"/>
    <w:rsid w:val="00175BC5"/>
    <w:rsid w:val="001A6D51"/>
    <w:rsid w:val="001C34D1"/>
    <w:rsid w:val="0021380D"/>
    <w:rsid w:val="00213E57"/>
    <w:rsid w:val="00217E06"/>
    <w:rsid w:val="002361B3"/>
    <w:rsid w:val="00253BF7"/>
    <w:rsid w:val="00275872"/>
    <w:rsid w:val="002A0CD8"/>
    <w:rsid w:val="00324477"/>
    <w:rsid w:val="0035188E"/>
    <w:rsid w:val="0038006F"/>
    <w:rsid w:val="003A5686"/>
    <w:rsid w:val="003C7381"/>
    <w:rsid w:val="0040260C"/>
    <w:rsid w:val="004206BC"/>
    <w:rsid w:val="00443E8C"/>
    <w:rsid w:val="0045786B"/>
    <w:rsid w:val="004C79F1"/>
    <w:rsid w:val="004E0D9B"/>
    <w:rsid w:val="004E164D"/>
    <w:rsid w:val="00556001"/>
    <w:rsid w:val="005A4C80"/>
    <w:rsid w:val="00624A39"/>
    <w:rsid w:val="00627C36"/>
    <w:rsid w:val="006530FE"/>
    <w:rsid w:val="00686069"/>
    <w:rsid w:val="00710698"/>
    <w:rsid w:val="00775013"/>
    <w:rsid w:val="007C4DA0"/>
    <w:rsid w:val="007D422B"/>
    <w:rsid w:val="008755F1"/>
    <w:rsid w:val="00906853"/>
    <w:rsid w:val="009105A0"/>
    <w:rsid w:val="009360C6"/>
    <w:rsid w:val="009466D0"/>
    <w:rsid w:val="00997E47"/>
    <w:rsid w:val="00A0503B"/>
    <w:rsid w:val="00A226F8"/>
    <w:rsid w:val="00A75390"/>
    <w:rsid w:val="00A81F13"/>
    <w:rsid w:val="00AF6C59"/>
    <w:rsid w:val="00B34FE0"/>
    <w:rsid w:val="00B52CAE"/>
    <w:rsid w:val="00BB3234"/>
    <w:rsid w:val="00CA4C09"/>
    <w:rsid w:val="00CB2D73"/>
    <w:rsid w:val="00CE022E"/>
    <w:rsid w:val="00D051C6"/>
    <w:rsid w:val="00DB3195"/>
    <w:rsid w:val="00DE6D88"/>
    <w:rsid w:val="00E40EFC"/>
    <w:rsid w:val="00E80DB1"/>
    <w:rsid w:val="00EC0914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Архипова И.В.</cp:lastModifiedBy>
  <cp:revision>3</cp:revision>
  <cp:lastPrinted>2024-03-18T08:13:00Z</cp:lastPrinted>
  <dcterms:created xsi:type="dcterms:W3CDTF">2024-02-28T08:38:00Z</dcterms:created>
  <dcterms:modified xsi:type="dcterms:W3CDTF">2024-03-18T08:13:00Z</dcterms:modified>
</cp:coreProperties>
</file>